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jc w:val="center"/>
        <w:rPr>
          <w:color w:val="666666"/>
          <w:sz w:val="30"/>
          <w:szCs w:val="30"/>
        </w:rPr>
      </w:pPr>
      <w:bookmarkStart w:colFirst="0" w:colLast="0" w:name="_col02vf9lumm" w:id="0"/>
      <w:bookmarkEnd w:id="0"/>
      <w:r w:rsidDel="00000000" w:rsidR="00000000" w:rsidRPr="00000000">
        <w:rPr>
          <w:color w:val="666666"/>
          <w:sz w:val="30"/>
          <w:szCs w:val="30"/>
        </w:rPr>
        <w:drawing>
          <wp:inline distB="114300" distT="114300" distL="114300" distR="114300">
            <wp:extent cx="951656" cy="1166813"/>
            <wp:effectExtent b="0" l="0" r="0" t="0"/>
            <wp:docPr id="4"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951656" cy="1166813"/>
                    </a:xfrm>
                    <a:prstGeom prst="rect"/>
                    <a:ln/>
                  </pic:spPr>
                </pic:pic>
              </a:graphicData>
            </a:graphic>
          </wp:inline>
        </w:drawing>
      </w:r>
      <w:r w:rsidDel="00000000" w:rsidR="00000000" w:rsidRPr="00000000">
        <w:rPr>
          <w:color w:val="666666"/>
          <w:sz w:val="30"/>
          <w:szCs w:val="30"/>
        </w:rPr>
        <w:drawing>
          <wp:inline distB="114300" distT="114300" distL="114300" distR="114300">
            <wp:extent cx="1404438" cy="1138238"/>
            <wp:effectExtent b="0" l="0" r="0" t="0"/>
            <wp:docPr id="8" name="image5.png"/>
            <a:graphic>
              <a:graphicData uri="http://schemas.openxmlformats.org/drawingml/2006/picture">
                <pic:pic>
                  <pic:nvPicPr>
                    <pic:cNvPr id="0" name="image5.png"/>
                    <pic:cNvPicPr preferRelativeResize="0"/>
                  </pic:nvPicPr>
                  <pic:blipFill>
                    <a:blip r:embed="rId7"/>
                    <a:srcRect b="0" l="7065" r="0" t="0"/>
                    <a:stretch>
                      <a:fillRect/>
                    </a:stretch>
                  </pic:blipFill>
                  <pic:spPr>
                    <a:xfrm>
                      <a:off x="0" y="0"/>
                      <a:ext cx="1404438" cy="11382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477303" cy="1185863"/>
            <wp:effectExtent b="0" l="0" r="0" t="0"/>
            <wp:docPr id="5" name="image3.jpg"/>
            <a:graphic>
              <a:graphicData uri="http://schemas.openxmlformats.org/drawingml/2006/picture">
                <pic:pic>
                  <pic:nvPicPr>
                    <pic:cNvPr id="0" name="image3.jpg"/>
                    <pic:cNvPicPr preferRelativeResize="0"/>
                  </pic:nvPicPr>
                  <pic:blipFill>
                    <a:blip r:embed="rId8"/>
                    <a:srcRect b="0" l="17254" r="13333" t="0"/>
                    <a:stretch>
                      <a:fillRect/>
                    </a:stretch>
                  </pic:blipFill>
                  <pic:spPr>
                    <a:xfrm>
                      <a:off x="0" y="0"/>
                      <a:ext cx="1477303" cy="11858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793081" cy="1195388"/>
            <wp:effectExtent b="0" l="0" r="0" t="0"/>
            <wp:docPr id="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793081"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widowControl w:val="0"/>
        <w:spacing w:line="240" w:lineRule="auto"/>
        <w:rPr/>
      </w:pPr>
      <w:bookmarkStart w:colFirst="0" w:colLast="0" w:name="_9klpqudzy1dj" w:id="1"/>
      <w:bookmarkEnd w:id="1"/>
      <w:r w:rsidDel="00000000" w:rsidR="00000000" w:rsidRPr="00000000">
        <w:rPr>
          <w:rtl w:val="0"/>
        </w:rPr>
        <w:t xml:space="preserve">Exploring </w:t>
      </w:r>
      <w:r w:rsidDel="00000000" w:rsidR="00000000" w:rsidRPr="00000000">
        <w:rPr>
          <w:rtl w:val="0"/>
        </w:rPr>
        <w:t xml:space="preserve">Household Energy Use</w:t>
      </w:r>
    </w:p>
    <w:p w:rsidR="00000000" w:rsidDel="00000000" w:rsidP="00000000" w:rsidRDefault="00000000" w:rsidRPr="00000000" w14:paraId="00000003">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what ways does your family use energy in your household? How could you use it more effectively and efficiently? </w:t>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6">
      <w:pPr>
        <w:widowControl w:val="0"/>
        <w:numPr>
          <w:ilvl w:val="0"/>
          <w:numId w:val="1"/>
        </w:numPr>
        <w:spacing w:line="240" w:lineRule="auto"/>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Time yourself for a minute</w:t>
        </w:r>
      </w:hyperlink>
      <w:r w:rsidDel="00000000" w:rsidR="00000000" w:rsidRPr="00000000">
        <w:rPr>
          <w:rFonts w:ascii="Times New Roman" w:cs="Times New Roman" w:eastAsia="Times New Roman" w:hAnsi="Times New Roman"/>
          <w:sz w:val="24"/>
          <w:szCs w:val="24"/>
          <w:rtl w:val="0"/>
        </w:rPr>
        <w:t xml:space="preserve"> as you write down as many things that you used today in your house that required energy from </w:t>
      </w:r>
      <w:r w:rsidDel="00000000" w:rsidR="00000000" w:rsidRPr="00000000">
        <w:rPr>
          <w:rFonts w:ascii="Times New Roman" w:cs="Times New Roman" w:eastAsia="Times New Roman" w:hAnsi="Times New Roman"/>
          <w:i w:val="1"/>
          <w:sz w:val="24"/>
          <w:szCs w:val="24"/>
          <w:rtl w:val="0"/>
        </w:rPr>
        <w:t xml:space="preserve">outside </w:t>
      </w:r>
      <w:r w:rsidDel="00000000" w:rsidR="00000000" w:rsidRPr="00000000">
        <w:rPr>
          <w:rFonts w:ascii="Times New Roman" w:cs="Times New Roman" w:eastAsia="Times New Roman" w:hAnsi="Times New Roman"/>
          <w:sz w:val="24"/>
          <w:szCs w:val="24"/>
          <w:rtl w:val="0"/>
        </w:rPr>
        <w:t xml:space="preserve">the house to be transferred </w:t>
      </w:r>
      <w:r w:rsidDel="00000000" w:rsidR="00000000" w:rsidRPr="00000000">
        <w:rPr>
          <w:rFonts w:ascii="Times New Roman" w:cs="Times New Roman" w:eastAsia="Times New Roman" w:hAnsi="Times New Roman"/>
          <w:i w:val="1"/>
          <w:sz w:val="24"/>
          <w:szCs w:val="24"/>
          <w:rtl w:val="0"/>
        </w:rPr>
        <w:t xml:space="preserve">to your house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Where did that energy come from? Watch these videos to learn about some of the most common ways that household energy is produced. Make note of what you’ve learned.</w:t>
      </w:r>
    </w:p>
    <w:p w:rsidR="00000000" w:rsidDel="00000000" w:rsidP="00000000" w:rsidRDefault="00000000" w:rsidRPr="00000000" w14:paraId="0000000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Water</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Solar</w:t>
        </w:r>
      </w:hyperlink>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Wind</w:t>
        </w:r>
      </w:hyperlink>
      <w:r w:rsidDel="00000000" w:rsidR="00000000" w:rsidRPr="00000000">
        <w:rPr>
          <w:rtl w:val="0"/>
        </w:rPr>
        <w:t xml:space="preserve">      </w:t>
      </w:r>
      <w:hyperlink r:id="rId14">
        <w:r w:rsidDel="00000000" w:rsidR="00000000" w:rsidRPr="00000000">
          <w:rPr>
            <w:rFonts w:ascii="Times New Roman" w:cs="Times New Roman" w:eastAsia="Times New Roman" w:hAnsi="Times New Roman"/>
            <w:b w:val="1"/>
            <w:color w:val="1155cc"/>
            <w:sz w:val="24"/>
            <w:szCs w:val="24"/>
            <w:u w:val="single"/>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Coal (Thermal)</w:t>
        </w:r>
      </w:hyperlink>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Biomass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let’s think about your usage of that energy, starting with what you are doing </w:t>
      </w:r>
      <w:r w:rsidDel="00000000" w:rsidR="00000000" w:rsidRPr="00000000">
        <w:rPr>
          <w:rFonts w:ascii="Times New Roman" w:cs="Times New Roman" w:eastAsia="Times New Roman" w:hAnsi="Times New Roman"/>
          <w:b w:val="1"/>
          <w:i w:val="1"/>
          <w:sz w:val="24"/>
          <w:szCs w:val="24"/>
          <w:rtl w:val="0"/>
        </w:rPr>
        <w:t xml:space="preserve">right now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you read the words on the screen, what forms of energy are represented in the computer or device?</w:t>
      </w:r>
    </w:p>
    <w:p w:rsidR="00000000" w:rsidDel="00000000" w:rsidP="00000000" w:rsidRDefault="00000000" w:rsidRPr="00000000" w14:paraId="00000010">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feel different parts of your computer or device. You might notice that some parts are warm. What kind of energy is responsible for making it warm?  </w:t>
      </w:r>
    </w:p>
    <w:p w:rsidR="00000000" w:rsidDel="00000000" w:rsidP="00000000" w:rsidRDefault="00000000" w:rsidRPr="00000000" w14:paraId="00000013">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this type of energy that makes it warm useful for helping you do your work? Probably not, unless you are trying to get warm! </w:t>
      </w:r>
      <w:r w:rsidDel="00000000" w:rsidR="00000000" w:rsidRPr="00000000">
        <w:rPr>
          <w:rFonts w:ascii="Times New Roman" w:cs="Times New Roman" w:eastAsia="Times New Roman" w:hAnsi="Times New Roman"/>
          <w:i w:val="1"/>
          <w:sz w:val="24"/>
          <w:szCs w:val="24"/>
          <w:rtl w:val="0"/>
        </w:rPr>
        <w:t xml:space="preserve">Efficiency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measure of how useful the energy still is when it changes from one form to another. </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5724525</wp:posOffset>
            </wp:positionH>
            <wp:positionV relativeFrom="paragraph">
              <wp:posOffset>238125</wp:posOffset>
            </wp:positionV>
            <wp:extent cx="463954" cy="89535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463954" cy="895350"/>
                    </a:xfrm>
                    <a:prstGeom prst="rect"/>
                    <a:ln/>
                  </pic:spPr>
                </pic:pic>
              </a:graphicData>
            </a:graphic>
          </wp:anchor>
        </w:drawing>
      </w:r>
    </w:p>
    <w:p w:rsidR="00000000" w:rsidDel="00000000" w:rsidP="00000000" w:rsidRDefault="00000000" w:rsidRPr="00000000" w14:paraId="00000018">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efficient are other energy-using devices in your home? Bring your hand near a light bulb in your house (but don’t touch it!). Does it seem warm? Try different lights in your house. You should notice that traditional (incandescent) bulbs are typically warmer that energy efficient ones (e.g. LED or Compact Fluorescent). Why do you think that is?</w:t>
      </w:r>
      <w:r w:rsidDel="00000000" w:rsidR="00000000" w:rsidRPr="00000000">
        <w:drawing>
          <wp:anchor allowOverlap="1" behindDoc="0" distB="114300" distT="114300" distL="114300" distR="114300" hidden="0" layoutInCell="1" locked="0" relativeHeight="0" simplePos="0">
            <wp:simplePos x="0" y="0"/>
            <wp:positionH relativeFrom="column">
              <wp:posOffset>5172075</wp:posOffset>
            </wp:positionH>
            <wp:positionV relativeFrom="paragraph">
              <wp:posOffset>171450</wp:posOffset>
            </wp:positionV>
            <wp:extent cx="553102" cy="890588"/>
            <wp:effectExtent b="0" l="0" r="0" t="0"/>
            <wp:wrapSquare wrapText="bothSides" distB="114300" distT="114300" distL="114300" distR="114300"/>
            <wp:docPr id="7"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53102" cy="890588"/>
                    </a:xfrm>
                    <a:prstGeom prst="rect"/>
                    <a:ln/>
                  </pic:spPr>
                </pic:pic>
              </a:graphicData>
            </a:graphic>
          </wp:anchor>
        </w:drawing>
      </w:r>
    </w:p>
    <w:p w:rsidR="00000000" w:rsidDel="00000000" w:rsidP="00000000" w:rsidRDefault="00000000" w:rsidRPr="00000000" w14:paraId="0000001A">
      <w:pPr>
        <w:widowControl w:val="0"/>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Explore common energy transformations</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Explore energy transformations </w:t>
      </w:r>
      <w:r w:rsidDel="00000000" w:rsidR="00000000" w:rsidRPr="00000000">
        <w:rPr>
          <w:rFonts w:ascii="Times New Roman" w:cs="Times New Roman" w:eastAsia="Times New Roman" w:hAnsi="Times New Roman"/>
          <w:sz w:val="24"/>
          <w:szCs w:val="24"/>
          <w:rtl w:val="0"/>
        </w:rPr>
        <w:t xml:space="preserve">Go to the PhET </w:t>
      </w:r>
      <w:hyperlink r:id="rId19">
        <w:r w:rsidDel="00000000" w:rsidR="00000000" w:rsidRPr="00000000">
          <w:rPr>
            <w:rFonts w:ascii="Times New Roman" w:cs="Times New Roman" w:eastAsia="Times New Roman" w:hAnsi="Times New Roman"/>
            <w:color w:val="1155cc"/>
            <w:sz w:val="24"/>
            <w:szCs w:val="24"/>
            <w:u w:val="single"/>
            <w:rtl w:val="0"/>
          </w:rPr>
          <w:t xml:space="preserve">Energy Forms and Changes</w:t>
        </w:r>
      </w:hyperlink>
      <w:r w:rsidDel="00000000" w:rsidR="00000000" w:rsidRPr="00000000">
        <w:rPr>
          <w:rFonts w:ascii="Times New Roman" w:cs="Times New Roman" w:eastAsia="Times New Roman" w:hAnsi="Times New Roman"/>
          <w:sz w:val="24"/>
          <w:szCs w:val="24"/>
          <w:rtl w:val="0"/>
        </w:rPr>
        <w:t xml:space="preserve"> simulation and click on “</w:t>
      </w:r>
      <w:r w:rsidDel="00000000" w:rsidR="00000000" w:rsidRPr="00000000">
        <w:rPr>
          <w:rFonts w:ascii="Times New Roman" w:cs="Times New Roman" w:eastAsia="Times New Roman" w:hAnsi="Times New Roman"/>
          <w:b w:val="1"/>
          <w:sz w:val="24"/>
          <w:szCs w:val="24"/>
          <w:rtl w:val="0"/>
        </w:rPr>
        <w:t xml:space="preserve">systems</w:t>
      </w:r>
      <w:r w:rsidDel="00000000" w:rsidR="00000000" w:rsidRPr="00000000">
        <w:rPr>
          <w:rFonts w:ascii="Times New Roman" w:cs="Times New Roman" w:eastAsia="Times New Roman" w:hAnsi="Times New Roman"/>
          <w:sz w:val="24"/>
          <w:szCs w:val="24"/>
          <w:rtl w:val="0"/>
        </w:rPr>
        <w:t xml:space="preserve">”. Check the box for “energy symbols”.</w:t>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71763" cy="1249028"/>
            <wp:effectExtent b="0" l="0" r="0" t="0"/>
            <wp:docPr id="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2671763" cy="1249028"/>
                    </a:xfrm>
                    <a:prstGeom prst="rect"/>
                    <a:ln/>
                  </pic:spPr>
                </pic:pic>
              </a:graphicData>
            </a:graphic>
          </wp:inline>
        </w:drawing>
      </w: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2424113" cy="1267875"/>
                <wp:effectExtent b="0" l="0" r="0" t="0"/>
                <wp:docPr id="1" name=""/>
                <a:graphic>
                  <a:graphicData uri="http://schemas.microsoft.com/office/word/2010/wordprocessingGroup">
                    <wpg:wgp>
                      <wpg:cNvGrpSpPr/>
                      <wpg:grpSpPr>
                        <a:xfrm>
                          <a:off x="152400" y="59000"/>
                          <a:ext cx="2424113" cy="1267875"/>
                          <a:chOff x="152400" y="59000"/>
                          <a:chExt cx="3228975" cy="1684075"/>
                        </a:xfrm>
                      </wpg:grpSpPr>
                      <pic:pic>
                        <pic:nvPicPr>
                          <pic:cNvPr id="2" name="Shape 2"/>
                          <pic:cNvPicPr preferRelativeResize="0"/>
                        </pic:nvPicPr>
                        <pic:blipFill>
                          <a:blip r:embed="rId21">
                            <a:alphaModFix/>
                          </a:blip>
                          <a:stretch>
                            <a:fillRect/>
                          </a:stretch>
                        </pic:blipFill>
                        <pic:spPr>
                          <a:xfrm>
                            <a:off x="152400" y="152400"/>
                            <a:ext cx="3228975" cy="1590675"/>
                          </a:xfrm>
                          <a:prstGeom prst="rect">
                            <a:avLst/>
                          </a:prstGeom>
                          <a:noFill/>
                          <a:ln>
                            <a:noFill/>
                          </a:ln>
                        </pic:spPr>
                      </pic:pic>
                      <wps:wsp>
                        <wps:cNvSpPr/>
                        <wps:cNvPr id="3" name="Shape 3"/>
                        <wps:spPr>
                          <a:xfrm>
                            <a:off x="2429150" y="59000"/>
                            <a:ext cx="423000" cy="3933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424113" cy="1267875"/>
                <wp:effectExtent b="0" l="0" r="0" t="0"/>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2424113" cy="1267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changing various pieces of the system to see how you can make a water heater warm the water, or a light bulb shine. Describe your experiments and your observations:</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my system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observed: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the inputs represent different energy sources from the videos (water, solar, etc)?</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Let’s focus now on efficiency. </w:t>
      </w:r>
    </w:p>
    <w:p w:rsidR="00000000" w:rsidDel="00000000" w:rsidP="00000000" w:rsidRDefault="00000000" w:rsidRPr="00000000" w14:paraId="0000002D">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which systems is thermal energy most useful?</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systems are inefficient, producing thermal energy that is NOT useful?</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type of lightbulb is most efficient?</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else did you discover or learn?</w:t>
      </w:r>
    </w:p>
    <w:p w:rsidR="00000000" w:rsidDel="00000000" w:rsidP="00000000" w:rsidRDefault="00000000" w:rsidRPr="00000000" w14:paraId="00000034">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Application (Your home)</w:t>
      </w:r>
    </w:p>
    <w:p w:rsidR="00000000" w:rsidDel="00000000" w:rsidP="00000000" w:rsidRDefault="00000000" w:rsidRPr="00000000" w14:paraId="00000037">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Consider your household use of energy. </w:t>
      </w:r>
      <w:r w:rsidDel="00000000" w:rsidR="00000000" w:rsidRPr="00000000">
        <w:rPr>
          <w:rFonts w:ascii="Times New Roman" w:cs="Times New Roman" w:eastAsia="Times New Roman" w:hAnsi="Times New Roman"/>
          <w:sz w:val="24"/>
          <w:szCs w:val="24"/>
          <w:rtl w:val="0"/>
        </w:rPr>
        <w:t xml:space="preserve">Where does your energy come from? Do some research! </w:t>
      </w:r>
    </w:p>
    <w:p w:rsidR="00000000" w:rsidDel="00000000" w:rsidP="00000000" w:rsidRDefault="00000000" w:rsidRPr="00000000" w14:paraId="00000038">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might you reduce the amount of </w:t>
      </w:r>
      <w:r w:rsidDel="00000000" w:rsidR="00000000" w:rsidRPr="00000000">
        <w:rPr>
          <w:rFonts w:ascii="Times New Roman" w:cs="Times New Roman" w:eastAsia="Times New Roman" w:hAnsi="Times New Roman"/>
          <w:i w:val="1"/>
          <w:sz w:val="24"/>
          <w:szCs w:val="24"/>
          <w:rtl w:val="0"/>
        </w:rPr>
        <w:t xml:space="preserve">undesirable </w:t>
      </w:r>
      <w:r w:rsidDel="00000000" w:rsidR="00000000" w:rsidRPr="00000000">
        <w:rPr>
          <w:rFonts w:ascii="Times New Roman" w:cs="Times New Roman" w:eastAsia="Times New Roman" w:hAnsi="Times New Roman"/>
          <w:sz w:val="24"/>
          <w:szCs w:val="24"/>
          <w:rtl w:val="0"/>
        </w:rPr>
        <w:t xml:space="preserve">thermal energy output in your home?</w:t>
      </w:r>
    </w:p>
    <w:p w:rsidR="00000000" w:rsidDel="00000000" w:rsidP="00000000" w:rsidRDefault="00000000" w:rsidRPr="00000000" w14:paraId="0000003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Share it</w:t>
      </w:r>
      <w:r w:rsidDel="00000000" w:rsidR="00000000" w:rsidRPr="00000000">
        <w:rPr>
          <w:rFonts w:ascii="Times New Roman" w:cs="Times New Roman" w:eastAsia="Times New Roman" w:hAnsi="Times New Roman"/>
          <w:sz w:val="24"/>
          <w:szCs w:val="24"/>
          <w:rtl w:val="0"/>
        </w:rPr>
        <w:t xml:space="preserve">. Think of a way to share what you’ve learned (Poster? Picture? List of changes?) and post it to social media #CPSscience and/or email your teacher.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youtu.be/-OeqKLiEwZ0" TargetMode="External"/><Relationship Id="rId22" Type="http://schemas.openxmlformats.org/officeDocument/2006/relationships/image" Target="media/image1.png"/><Relationship Id="rId10" Type="http://schemas.openxmlformats.org/officeDocument/2006/relationships/hyperlink" Target="https://youtu.be/x6ggW8ei0yU" TargetMode="External"/><Relationship Id="rId21" Type="http://schemas.openxmlformats.org/officeDocument/2006/relationships/image" Target="media/image8.png"/><Relationship Id="rId13" Type="http://schemas.openxmlformats.org/officeDocument/2006/relationships/hyperlink" Target="https://youtu.be/Z5c50-_hcD0" TargetMode="External"/><Relationship Id="rId12" Type="http://schemas.openxmlformats.org/officeDocument/2006/relationships/hyperlink" Target="https://www.youtube.com/watch?v=xKxrkht7CpY&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yperlink" Target="https://youtu.be/IdPTuwKEfmA" TargetMode="External"/><Relationship Id="rId14" Type="http://schemas.openxmlformats.org/officeDocument/2006/relationships/hyperlink" Target="https://youtu.be/IdPTuwKEfmA" TargetMode="External"/><Relationship Id="rId17" Type="http://schemas.openxmlformats.org/officeDocument/2006/relationships/image" Target="media/image4.png"/><Relationship Id="rId16" Type="http://schemas.openxmlformats.org/officeDocument/2006/relationships/hyperlink" Target="https://youtu.be/yHWcddUZ35s" TargetMode="External"/><Relationship Id="rId5" Type="http://schemas.openxmlformats.org/officeDocument/2006/relationships/styles" Target="styles.xml"/><Relationship Id="rId19" Type="http://schemas.openxmlformats.org/officeDocument/2006/relationships/hyperlink" Target="https://phet.colorado.edu/sims/html/energy-forms-and-changes/latest/energy-forms-and-changes_en.html" TargetMode="External"/><Relationship Id="rId6" Type="http://schemas.openxmlformats.org/officeDocument/2006/relationships/image" Target="media/image7.jpg"/><Relationship Id="rId18"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